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08" w:rsidRPr="00B04C86" w:rsidRDefault="00BF6A93" w:rsidP="00F83B94">
      <w:pPr>
        <w:pStyle w:val="Nadpis1"/>
        <w:rPr>
          <w:b/>
        </w:rPr>
      </w:pPr>
      <w:hyperlink w:anchor="_Toc380486605" w:history="1">
        <w:bookmarkStart w:id="0" w:name="_Toc415209828"/>
        <w:r w:rsidR="00A17008" w:rsidRPr="00B04C86">
          <w:rPr>
            <w:b/>
          </w:rPr>
          <w:t>Systém</w:t>
        </w:r>
      </w:hyperlink>
      <w:r w:rsidR="00A17008" w:rsidRPr="00B04C86">
        <w:rPr>
          <w:b/>
        </w:rPr>
        <w:t xml:space="preserve"> duálneho vzdelávania</w:t>
      </w:r>
      <w:bookmarkEnd w:id="0"/>
    </w:p>
    <w:p w:rsidR="00F83B94" w:rsidRDefault="00F83B94" w:rsidP="00F83B94">
      <w:pPr>
        <w:pStyle w:val="Nadpis2"/>
      </w:pPr>
    </w:p>
    <w:p w:rsidR="00AF60D6" w:rsidRPr="00B04C86" w:rsidRDefault="00AF60D6" w:rsidP="00F83B94">
      <w:pPr>
        <w:pStyle w:val="Nadpis2"/>
        <w:rPr>
          <w:b/>
        </w:rPr>
      </w:pPr>
      <w:r w:rsidRPr="00B04C86">
        <w:rPr>
          <w:b/>
        </w:rPr>
        <w:t>Význam systému duálneho vzdelávania</w:t>
      </w:r>
    </w:p>
    <w:p w:rsidR="00AF60D6" w:rsidRPr="00AE7A64" w:rsidRDefault="00AF60D6" w:rsidP="00AF60D6">
      <w:pPr>
        <w:ind w:left="0" w:firstLine="0"/>
        <w:jc w:val="both"/>
        <w:rPr>
          <w:sz w:val="24"/>
          <w:szCs w:val="24"/>
        </w:rPr>
      </w:pPr>
      <w:r w:rsidRPr="00AE7A64">
        <w:rPr>
          <w:sz w:val="24"/>
          <w:szCs w:val="24"/>
        </w:rPr>
        <w:t>Dňa 1. apríla 2015 nadobudol účinnosť nový zákon č. 61/2015 Z. z. o odbornom vzdelávaní a príprave a o zmene a doplnení niektorých zákonov (ďalej len „zákon o OVP“) s cieľom umožniť plynulý prechod žiakov zo vzdelávania na trh práce a zvýšiť uplatniteľnosť absolventov strednýc</w:t>
      </w:r>
      <w:r w:rsidR="00910E2B">
        <w:rPr>
          <w:sz w:val="24"/>
          <w:szCs w:val="24"/>
        </w:rPr>
        <w:t>h odborných škôl na trhu práce.</w:t>
      </w:r>
      <w:r w:rsidRPr="00AE7A64">
        <w:rPr>
          <w:sz w:val="24"/>
          <w:szCs w:val="24"/>
        </w:rPr>
        <w:t xml:space="preserve"> Záklon o OVP od školského roku 2015/2016 zavádza možnosť prípravu žiakov v systéme duálneho vzdelávania, ktorý zamestnávateľom umožňuje prípravu žiaka </w:t>
      </w:r>
      <w:r w:rsidR="008B1A65" w:rsidRPr="00AE7A64">
        <w:rPr>
          <w:sz w:val="24"/>
          <w:szCs w:val="24"/>
        </w:rPr>
        <w:t>presne a </w:t>
      </w:r>
      <w:r w:rsidRPr="00AE7A64">
        <w:rPr>
          <w:sz w:val="24"/>
          <w:szCs w:val="24"/>
        </w:rPr>
        <w:t>konkrétne na povolanie alebo pracovnú pozíciu podľa ich potrieb a požiadaviek.</w:t>
      </w:r>
    </w:p>
    <w:p w:rsidR="008B1A65" w:rsidRPr="00AE7A64" w:rsidRDefault="008B1A65" w:rsidP="00AF60D6">
      <w:pPr>
        <w:rPr>
          <w:b/>
          <w:bCs/>
          <w:sz w:val="24"/>
          <w:szCs w:val="24"/>
        </w:rPr>
      </w:pPr>
    </w:p>
    <w:p w:rsidR="00837EE5" w:rsidRPr="00B04C86" w:rsidRDefault="00AF60D6" w:rsidP="00F83B94">
      <w:pPr>
        <w:pStyle w:val="Nadpis2"/>
        <w:rPr>
          <w:b/>
        </w:rPr>
      </w:pPr>
      <w:r w:rsidRPr="00B04C86">
        <w:rPr>
          <w:b/>
        </w:rPr>
        <w:t>Základné princípy systému duálneho vzdelávania</w:t>
      </w:r>
    </w:p>
    <w:p w:rsidR="00837EE5" w:rsidRPr="00F83B94" w:rsidRDefault="00837EE5" w:rsidP="00F83B94">
      <w:pPr>
        <w:pStyle w:val="Nadpis3"/>
        <w:numPr>
          <w:ilvl w:val="0"/>
          <w:numId w:val="39"/>
        </w:numPr>
      </w:pPr>
      <w:r w:rsidRPr="00F83B94">
        <w:t>Zmluvný vzťah</w:t>
      </w:r>
    </w:p>
    <w:p w:rsidR="00413A14" w:rsidRPr="00AE7A64" w:rsidRDefault="00413A14" w:rsidP="00837EE5">
      <w:pPr>
        <w:ind w:left="0" w:firstLine="0"/>
        <w:jc w:val="both"/>
        <w:rPr>
          <w:sz w:val="24"/>
          <w:szCs w:val="24"/>
        </w:rPr>
      </w:pPr>
      <w:r w:rsidRPr="00AE7A64">
        <w:rPr>
          <w:sz w:val="24"/>
          <w:szCs w:val="24"/>
          <w:u w:val="single"/>
        </w:rPr>
        <w:t xml:space="preserve">Stredná odborná škola uzavrie so zamestnávateľom </w:t>
      </w:r>
      <w:r w:rsidRPr="00AE7A64">
        <w:rPr>
          <w:b/>
          <w:sz w:val="24"/>
          <w:szCs w:val="24"/>
          <w:u w:val="single"/>
        </w:rPr>
        <w:t>zmluvu o duálnom vzdelávaní</w:t>
      </w:r>
      <w:r w:rsidRPr="00AE7A64">
        <w:rPr>
          <w:sz w:val="24"/>
          <w:szCs w:val="24"/>
        </w:rPr>
        <w:t>, ktorej predmetom je záväzok zamestnávateľa poskytovať žiakom praktické vyučovanie na svoje náklady a zodpovednosť a záväzok strednej odbornej školy organizovať odborné vzdelávanie a </w:t>
      </w:r>
      <w:r w:rsidR="00837EE5" w:rsidRPr="00AE7A64">
        <w:rPr>
          <w:sz w:val="24"/>
          <w:szCs w:val="24"/>
        </w:rPr>
        <w:t>prípravu v </w:t>
      </w:r>
      <w:r w:rsidRPr="00AE7A64">
        <w:rPr>
          <w:sz w:val="24"/>
          <w:szCs w:val="24"/>
        </w:rPr>
        <w:t xml:space="preserve">systéme duálneho vzdelávania. Následne po prijatí žiaka na štúdium v systéme duálneho vzdelávania </w:t>
      </w:r>
      <w:r w:rsidRPr="00AE7A64">
        <w:rPr>
          <w:sz w:val="24"/>
          <w:szCs w:val="24"/>
          <w:u w:val="single"/>
        </w:rPr>
        <w:t xml:space="preserve">uzavrie žiak so </w:t>
      </w:r>
      <w:r w:rsidR="00837EE5" w:rsidRPr="00AE7A64">
        <w:rPr>
          <w:sz w:val="24"/>
          <w:szCs w:val="24"/>
          <w:u w:val="single"/>
        </w:rPr>
        <w:t xml:space="preserve">zamestnávateľom </w:t>
      </w:r>
      <w:r w:rsidR="00837EE5" w:rsidRPr="00AE7A64">
        <w:rPr>
          <w:b/>
          <w:sz w:val="24"/>
          <w:szCs w:val="24"/>
          <w:u w:val="single"/>
        </w:rPr>
        <w:t>učebnú zmluvu</w:t>
      </w:r>
      <w:r w:rsidR="00837EE5" w:rsidRPr="00AE7A64">
        <w:rPr>
          <w:sz w:val="24"/>
          <w:szCs w:val="24"/>
        </w:rPr>
        <w:t>, ktoré okr</w:t>
      </w:r>
      <w:r w:rsidR="0084691B">
        <w:rPr>
          <w:sz w:val="24"/>
          <w:szCs w:val="24"/>
        </w:rPr>
        <w:t xml:space="preserve">em identifikačných náležitostí </w:t>
      </w:r>
      <w:bookmarkStart w:id="1" w:name="_GoBack"/>
      <w:bookmarkEnd w:id="1"/>
      <w:r w:rsidR="00837EE5" w:rsidRPr="00AE7A64">
        <w:rPr>
          <w:sz w:val="24"/>
          <w:szCs w:val="24"/>
        </w:rPr>
        <w:t>a vymedzenia formy a miesta praktického vyučovania musí obsahovať presné vymedzenie organizácie štúdia s uvedením presného časového harmonogramu praktického vyučovania. Organizácia praktického vyučovania u zamestnávateľa musí byť vymedzená tak, aby zodpovedala organizácii výchovy a vzdelávania v stredných školách.</w:t>
      </w:r>
    </w:p>
    <w:p w:rsidR="00AF60D6" w:rsidRPr="00F83B94" w:rsidRDefault="00335A23" w:rsidP="00160E44">
      <w:pPr>
        <w:pStyle w:val="Nadpis3"/>
        <w:numPr>
          <w:ilvl w:val="0"/>
          <w:numId w:val="39"/>
        </w:numPr>
        <w:jc w:val="both"/>
      </w:pPr>
      <w:r w:rsidRPr="00F83B94">
        <w:t>Výkon praktického vyučovania</w:t>
      </w:r>
      <w:r w:rsidR="00837EE5" w:rsidRPr="00F83B94">
        <w:t xml:space="preserve"> priamo u zamestnávateľa na pracovisku praktického vyučovania</w:t>
      </w:r>
    </w:p>
    <w:p w:rsidR="00AF60D6" w:rsidRPr="00AE7A64" w:rsidRDefault="00335A23" w:rsidP="00335A23">
      <w:pPr>
        <w:ind w:left="0" w:firstLine="0"/>
        <w:jc w:val="both"/>
        <w:rPr>
          <w:sz w:val="24"/>
          <w:szCs w:val="24"/>
        </w:rPr>
      </w:pPr>
      <w:r w:rsidRPr="00AE7A64">
        <w:rPr>
          <w:sz w:val="24"/>
          <w:szCs w:val="24"/>
        </w:rPr>
        <w:t>Žiak sa pripravuje na výkon povolania, skupiny povolaní alebo na výkon odborných činností podľa konkrétnych potrieb a požiadaviek zamestnávateľa priamo na jeho pracovisku. Absolvovaním praktického vyučovania u zamestnávateľa žiak bezprostredne poznáva reálne prostredie výkonu povolania a rozvíja pracovné návyky nevyhnutné pre úspešné zaradenie sa na trh práce bezprostredne po ukončení štúdia bez potreby ďalšieho doškoľovania či preškoľovania.</w:t>
      </w:r>
    </w:p>
    <w:p w:rsidR="00451168" w:rsidRPr="00F83B94" w:rsidRDefault="00335A23" w:rsidP="00F83B94">
      <w:pPr>
        <w:pStyle w:val="Nadpis3"/>
        <w:numPr>
          <w:ilvl w:val="0"/>
          <w:numId w:val="39"/>
        </w:numPr>
      </w:pPr>
      <w:r w:rsidRPr="00F83B94">
        <w:t>Prevzatie zod</w:t>
      </w:r>
      <w:r w:rsidR="00451168" w:rsidRPr="00F83B94">
        <w:t>povednosti zamestnávateľom za praktické vyučovanie</w:t>
      </w:r>
    </w:p>
    <w:p w:rsidR="00451168" w:rsidRPr="00AE7A64" w:rsidRDefault="00451168" w:rsidP="00451168">
      <w:pPr>
        <w:ind w:left="0" w:firstLine="0"/>
        <w:jc w:val="both"/>
        <w:rPr>
          <w:sz w:val="24"/>
          <w:szCs w:val="24"/>
        </w:rPr>
      </w:pPr>
      <w:r w:rsidRPr="00AE7A64">
        <w:rPr>
          <w:sz w:val="24"/>
          <w:szCs w:val="24"/>
          <w:u w:val="single"/>
        </w:rPr>
        <w:t>Zamestnávateľovi</w:t>
      </w:r>
      <w:r w:rsidRPr="00AE7A64">
        <w:rPr>
          <w:sz w:val="24"/>
          <w:szCs w:val="24"/>
        </w:rPr>
        <w:t xml:space="preserve"> v systéme duálneho vzdelávania sa nielen umožňuje vstúpiť do procesu odborného vzdelávania, ale </w:t>
      </w:r>
      <w:r w:rsidRPr="00AE7A64">
        <w:rPr>
          <w:sz w:val="24"/>
          <w:szCs w:val="24"/>
          <w:u w:val="single"/>
        </w:rPr>
        <w:t xml:space="preserve">ukladá sa mu plná zodpovednosť za organizáciu, obsah a kvalitu </w:t>
      </w:r>
      <w:r w:rsidR="00AE7A64" w:rsidRPr="00AE7A64">
        <w:rPr>
          <w:sz w:val="24"/>
          <w:szCs w:val="24"/>
          <w:u w:val="single"/>
        </w:rPr>
        <w:t>praktického vyučovania</w:t>
      </w:r>
      <w:r w:rsidR="00AE7A64" w:rsidRPr="00AE7A64">
        <w:rPr>
          <w:sz w:val="24"/>
          <w:szCs w:val="24"/>
        </w:rPr>
        <w:t xml:space="preserve"> a n</w:t>
      </w:r>
      <w:r w:rsidRPr="00AE7A64">
        <w:rPr>
          <w:sz w:val="24"/>
          <w:szCs w:val="24"/>
        </w:rPr>
        <w:t>a ten</w:t>
      </w:r>
      <w:r w:rsidR="00AE7A64" w:rsidRPr="00AE7A64">
        <w:rPr>
          <w:sz w:val="24"/>
          <w:szCs w:val="24"/>
        </w:rPr>
        <w:t>to</w:t>
      </w:r>
      <w:r w:rsidRPr="00AE7A64">
        <w:rPr>
          <w:sz w:val="24"/>
          <w:szCs w:val="24"/>
        </w:rPr>
        <w:t xml:space="preserve"> účel </w:t>
      </w:r>
      <w:r w:rsidRPr="00AE7A64">
        <w:rPr>
          <w:sz w:val="24"/>
          <w:szCs w:val="24"/>
          <w:u w:val="single"/>
        </w:rPr>
        <w:t>uhrádza všetky náklady spojené s financovaním praktického vyučovania</w:t>
      </w:r>
      <w:r w:rsidRPr="00AE7A64">
        <w:rPr>
          <w:sz w:val="24"/>
          <w:szCs w:val="24"/>
        </w:rPr>
        <w:t>. Aby bol zabezpečený jednotný rozsah a obsah praktického vyučovania v jednotlivých odboroch štúdia, praktické vyučovanie sa bude uskutočňovať podľa vzorových učebných plánov a vzorových učebných osnov vypracovaných MŠVVaŠ SR v spolupráci s príslušnými stavovskými a profesijnými organizáciami, ktoré sú pre zamestnávateľov pôsobiacich v systéme duálneho vzdelávania záväzné.</w:t>
      </w:r>
    </w:p>
    <w:p w:rsidR="00F83B94" w:rsidRDefault="00F83B94">
      <w:pPr>
        <w:spacing w:before="0" w:after="200" w:line="276" w:lineRule="auto"/>
        <w:ind w:left="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AE7A64" w:rsidRPr="00B04C86" w:rsidRDefault="00AE7A64" w:rsidP="00F83B94">
      <w:pPr>
        <w:pStyle w:val="Nadpis2"/>
        <w:rPr>
          <w:b/>
        </w:rPr>
      </w:pPr>
      <w:r w:rsidRPr="00B04C86">
        <w:rPr>
          <w:b/>
        </w:rPr>
        <w:lastRenderedPageBreak/>
        <w:t>Rodič v systéme duálneho vzdelávania</w:t>
      </w:r>
    </w:p>
    <w:p w:rsidR="00AE7A64" w:rsidRPr="00AE7A64" w:rsidRDefault="00AE7A64" w:rsidP="00F83B94">
      <w:pPr>
        <w:pStyle w:val="Nadpis3"/>
        <w:rPr>
          <w:lang w:eastAsia="sk-SK"/>
        </w:rPr>
      </w:pPr>
      <w:r w:rsidRPr="00AE7A64">
        <w:rPr>
          <w:lang w:eastAsia="sk-SK"/>
        </w:rPr>
        <w:t xml:space="preserve">Manuál – ako pripraviť </w:t>
      </w:r>
      <w:r w:rsidR="00F83B94">
        <w:rPr>
          <w:lang w:eastAsia="sk-SK"/>
        </w:rPr>
        <w:t xml:space="preserve">svoje </w:t>
      </w:r>
      <w:r w:rsidRPr="00AE7A64">
        <w:rPr>
          <w:lang w:eastAsia="sk-SK"/>
        </w:rPr>
        <w:t>dieťa na duálne vzdelávanie</w:t>
      </w:r>
      <w:r>
        <w:rPr>
          <w:lang w:eastAsia="sk-SK"/>
        </w:rPr>
        <w:t xml:space="preserve"> od 1. 9. 2016</w:t>
      </w:r>
    </w:p>
    <w:tbl>
      <w:tblPr>
        <w:tblW w:w="9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"/>
        <w:gridCol w:w="5580"/>
        <w:gridCol w:w="1726"/>
        <w:gridCol w:w="1896"/>
      </w:tblGrid>
      <w:tr w:rsidR="00AB5CFA" w:rsidRPr="00AE7A64" w:rsidTr="00DC2B89">
        <w:trPr>
          <w:trHeight w:val="561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ind w:right="128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Úloha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ind w:left="176" w:right="317" w:hanging="176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Vykoná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sk-SK"/>
              </w:rPr>
              <w:t>Termín</w:t>
            </w:r>
          </w:p>
        </w:tc>
      </w:tr>
      <w:tr w:rsidR="00AB5CFA" w:rsidRPr="00AE7A64" w:rsidTr="00DC2B89">
        <w:trPr>
          <w:trHeight w:val="82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Konzultácia rodičov s výchovnými poradcami a vedením základnej školy o možnostiach dieťaťa študovať v technických odboroch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B5CFA" w:rsidP="00AE7A64">
            <w:pPr>
              <w:spacing w:line="278" w:lineRule="exact"/>
              <w:ind w:left="34" w:hanging="34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s</w:t>
            </w:r>
            <w:r w:rsidR="00AE7A64"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eptember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Times New Roman" w:cs="Times New Roman"/>
                <w:sz w:val="24"/>
                <w:szCs w:val="24"/>
                <w:lang w:eastAsia="sk-SK"/>
              </w:rPr>
              <w:t>Navštíviť webové sídlo príslušnej stavovskej organizácie alebo profesijnej organizácie a oboznámiť sa s ponukou odborov vzdel</w:t>
            </w:r>
            <w:r>
              <w:rPr>
                <w:rFonts w:eastAsia="Times New Roman" w:cs="Times New Roman"/>
                <w:sz w:val="24"/>
                <w:szCs w:val="24"/>
                <w:lang w:eastAsia="sk-SK"/>
              </w:rPr>
              <w:t>ávania a „certifikovaných“ pracovísk praktického vyučovania</w:t>
            </w:r>
            <w:r w:rsidRPr="00AE7A64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 zamestnávateľov pre systém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B5CFA" w:rsidP="00AE7A64">
            <w:pPr>
              <w:spacing w:line="278" w:lineRule="exact"/>
              <w:ind w:left="34" w:hanging="34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o</w:t>
            </w:r>
            <w:r w:rsidR="00AE7A64"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któb</w:t>
            </w: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er</w:t>
            </w:r>
          </w:p>
        </w:tc>
      </w:tr>
      <w:tr w:rsidR="00AB5CFA" w:rsidRPr="00AE7A64" w:rsidTr="00DC2B89">
        <w:trPr>
          <w:trHeight w:val="67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Výber príslušného odboru vzdelávania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 xml:space="preserve">október - </w:t>
            </w:r>
            <w:r w:rsidRPr="00AE7A6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november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Nábor do systému duálneho vzdelávania a vydanie potvrdenia o OVP žiaka v systéme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CFA" w:rsidRDefault="00AB5CFA" w:rsidP="00AB5CFA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zamestnávateľ,</w:t>
            </w:r>
          </w:p>
          <w:p w:rsidR="00AB5CFA" w:rsidRDefault="00AB5CFA" w:rsidP="00AB5CFA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škola</w:t>
            </w:r>
          </w:p>
          <w:p w:rsidR="00AB5CFA" w:rsidRPr="00AB5CFA" w:rsidRDefault="00AE7A64" w:rsidP="00AB5CFA">
            <w:pPr>
              <w:spacing w:line="278" w:lineRule="exact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</w:pPr>
            <w:r w:rsidRPr="00AB5CFA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január - marec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.1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B5CFA">
            <w:pPr>
              <w:spacing w:line="278" w:lineRule="exact"/>
              <w:ind w:left="0" w:firstLine="0"/>
              <w:jc w:val="both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Osloviť príslušnú strednú odbornú školu o poskytnutie informácie, či má uzavretú zmluvu o duálnom vzdelávaní so zamestnávateľmi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rodič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 xml:space="preserve">január 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.2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B5CFA">
            <w:pPr>
              <w:spacing w:line="278" w:lineRule="exact"/>
              <w:ind w:left="0" w:firstLine="0"/>
              <w:jc w:val="both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Po odporúčaní zo strany SOŠ následné konzultácie s</w:t>
            </w:r>
            <w:r w:rsidR="00AB5CFA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 </w:t>
            </w: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vybraným za</w:t>
            </w:r>
            <w:r w:rsidR="00AB5CFA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mestnávateľom, oboznámenie sa s </w:t>
            </w: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 xml:space="preserve">prostredím a podmienkami vo firme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február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.3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B5CFA">
            <w:pPr>
              <w:spacing w:line="278" w:lineRule="exact"/>
              <w:ind w:left="0" w:firstLine="0"/>
              <w:jc w:val="both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Po prejavení súhlasu rodičov a žiakov a úspešnom pohovore so zamestnávateľom, vydanie potvrdenia o OVP žiaka v systéme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B5CFA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zamestnávateľ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marec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4</w:t>
            </w:r>
            <w:r w:rsidR="00AE7A64"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.4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Priloženie potvrdenia o OVP žiaka v systéme duálneho vzdelávania príslušnej SOŠ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  <w:t>rodič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ind w:left="34" w:hanging="34"/>
              <w:rPr>
                <w:rFonts w:eastAsia="Calibri" w:cs="Times New Roman"/>
                <w:i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do 10. 4. 2015</w:t>
            </w:r>
          </w:p>
        </w:tc>
      </w:tr>
      <w:tr w:rsidR="00AB5CFA" w:rsidRPr="00AE7A64" w:rsidTr="00DC2B89">
        <w:trPr>
          <w:trHeight w:val="41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F73396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5</w:t>
            </w:r>
            <w:r w:rsidR="00AE7A64"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Podanie prihlášky na strednú odbornú školu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7A64" w:rsidRPr="00AE7A64" w:rsidRDefault="00AE7A64" w:rsidP="00AE7A64">
            <w:pPr>
              <w:spacing w:before="100" w:beforeAutospacing="1" w:after="100" w:afterAutospacing="1"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do 10. 4. 2016</w:t>
            </w:r>
          </w:p>
        </w:tc>
      </w:tr>
      <w:tr w:rsidR="00AB5CFA" w:rsidRPr="00AE7A64" w:rsidTr="00DC2B89">
        <w:trPr>
          <w:trHeight w:val="97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 xml:space="preserve">Prijímacie konanie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25. 3 – 15. 4. 2016 talentové.</w:t>
            </w:r>
          </w:p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9. a 12. 5. 2016 ostatné.</w:t>
            </w:r>
          </w:p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14. 6. 2016 na nenaplnené miesta.</w:t>
            </w:r>
          </w:p>
        </w:tc>
      </w:tr>
      <w:tr w:rsidR="00AB5CFA" w:rsidRPr="00AE7A64" w:rsidTr="00B04C86">
        <w:trPr>
          <w:trHeight w:val="784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Reakcia na výzvu zamestnávateľa na plnoletého žiaka, alebo neplnoletého žiaka a jeho zákonného zástupcu na uzatvorenie učebnej zmluvy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06. – 08. 2016</w:t>
            </w:r>
          </w:p>
        </w:tc>
      </w:tr>
      <w:tr w:rsidR="00AB5CFA" w:rsidRPr="00AE7A64" w:rsidTr="00B04C86">
        <w:trPr>
          <w:trHeight w:val="34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Uzatvorenie učebnej zmluvy so žiakom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rodič / 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do 31. 8. 2016</w:t>
            </w:r>
          </w:p>
        </w:tc>
      </w:tr>
      <w:tr w:rsidR="00AB5CFA" w:rsidRPr="00AE7A64" w:rsidTr="00DC2B89">
        <w:trPr>
          <w:trHeight w:val="385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0" w:firstLine="0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Nástup žiaka do systému duálneho vzdelávania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DC2B89">
            <w:pPr>
              <w:spacing w:line="278" w:lineRule="exact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žiak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A64" w:rsidRPr="00AE7A64" w:rsidRDefault="00AE7A64" w:rsidP="00AE7A64">
            <w:pPr>
              <w:spacing w:line="278" w:lineRule="exact"/>
              <w:ind w:left="34" w:hanging="34"/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</w:pPr>
            <w:r w:rsidRPr="00AE7A6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sk-SK"/>
              </w:rPr>
              <w:t>2. 9. 2016</w:t>
            </w:r>
          </w:p>
        </w:tc>
      </w:tr>
    </w:tbl>
    <w:p w:rsidR="00AF60D6" w:rsidRDefault="00AF60D6" w:rsidP="00AF60D6">
      <w:pPr>
        <w:spacing w:before="100" w:beforeAutospacing="1" w:after="100" w:afterAutospacing="1"/>
      </w:pPr>
      <w:r>
        <w:lastRenderedPageBreak/>
        <w:t> </w:t>
      </w:r>
    </w:p>
    <w:p w:rsidR="00166396" w:rsidRPr="00B04C86" w:rsidRDefault="001C6801" w:rsidP="00B04C86">
      <w:pPr>
        <w:pStyle w:val="Nadpis2"/>
        <w:rPr>
          <w:b/>
        </w:rPr>
      </w:pPr>
      <w:r>
        <w:rPr>
          <w:b/>
        </w:rPr>
        <w:t>Žiak v</w:t>
      </w:r>
      <w:r w:rsidR="00160E44">
        <w:rPr>
          <w:b/>
        </w:rPr>
        <w:t> systéme duálneho vzdelávania</w:t>
      </w:r>
    </w:p>
    <w:p w:rsidR="00A2508C" w:rsidRPr="00166396" w:rsidRDefault="00166396" w:rsidP="007D27EB">
      <w:pPr>
        <w:ind w:left="720" w:firstLine="0"/>
      </w:pPr>
      <w:r w:rsidRPr="00166396">
        <w:rPr>
          <w:b/>
          <w:bCs/>
        </w:rPr>
        <w:t xml:space="preserve"> </w:t>
      </w:r>
    </w:p>
    <w:p w:rsidR="00A2508C" w:rsidRPr="00166396" w:rsidRDefault="00166396" w:rsidP="00B04C86">
      <w:pPr>
        <w:numPr>
          <w:ilvl w:val="0"/>
          <w:numId w:val="19"/>
        </w:numPr>
        <w:jc w:val="both"/>
      </w:pPr>
      <w:r w:rsidRPr="00166396">
        <w:t>vykonáva iba cvičnú alebo produktívnu prácu zodpovedajúcu povolaniu, na ktoré sa pripravuje,</w:t>
      </w:r>
    </w:p>
    <w:p w:rsidR="00A2508C" w:rsidRPr="00166396" w:rsidRDefault="00166396" w:rsidP="00B04C86">
      <w:pPr>
        <w:numPr>
          <w:ilvl w:val="0"/>
          <w:numId w:val="19"/>
        </w:numPr>
        <w:jc w:val="both"/>
      </w:pPr>
      <w:r w:rsidRPr="00166396">
        <w:t>ak preukázateľne úmyselne spôsobí škodu a túto škodu neodstráni uvedením do predchádzajúceho stavu, SOŠ alebo zamestnávateľ môže od žiaka požadovať náhradu škody,</w:t>
      </w:r>
    </w:p>
    <w:p w:rsidR="00A2508C" w:rsidRPr="00166396" w:rsidRDefault="00166396" w:rsidP="00B04C86">
      <w:pPr>
        <w:numPr>
          <w:ilvl w:val="0"/>
          <w:numId w:val="19"/>
        </w:numPr>
        <w:jc w:val="both"/>
      </w:pPr>
      <w:r w:rsidRPr="00166396">
        <w:t>náhrada škody nesmie u jednotlivého žiaka presiahnuť sumu rovnajúcu sa štvornásobku minimálnej mzdy,</w:t>
      </w:r>
    </w:p>
    <w:p w:rsidR="00A2508C" w:rsidRPr="00166396" w:rsidRDefault="001C6801" w:rsidP="00B04C86">
      <w:pPr>
        <w:numPr>
          <w:ilvl w:val="0"/>
          <w:numId w:val="19"/>
        </w:numPr>
        <w:jc w:val="both"/>
      </w:pPr>
      <w:r>
        <w:t>počas praktického vyučovania</w:t>
      </w:r>
      <w:r w:rsidR="00166396" w:rsidRPr="00166396">
        <w:t xml:space="preserve"> má práva a povinnosti zamestnanca v oblasti BOZP.</w:t>
      </w:r>
    </w:p>
    <w:p w:rsidR="00846CC9" w:rsidRDefault="00846CC9" w:rsidP="00B04C86">
      <w:pPr>
        <w:spacing w:after="120"/>
        <w:ind w:left="0" w:firstLine="0"/>
        <w:rPr>
          <w:rFonts w:ascii="Arial" w:hAnsi="Arial" w:cs="Arial"/>
          <w:b/>
          <w:iCs/>
          <w:sz w:val="24"/>
          <w:szCs w:val="24"/>
          <w:u w:val="single"/>
          <w:lang w:eastAsia="sk-SK"/>
        </w:rPr>
      </w:pPr>
    </w:p>
    <w:p w:rsidR="00846CC9" w:rsidRPr="00B04C86" w:rsidRDefault="00846CC9" w:rsidP="00B04C86">
      <w:pPr>
        <w:pStyle w:val="Nadpis3"/>
        <w:numPr>
          <w:ilvl w:val="0"/>
          <w:numId w:val="40"/>
        </w:numPr>
        <w:rPr>
          <w:rFonts w:eastAsia="Times New Roman"/>
          <w:lang w:eastAsia="sk-SK"/>
        </w:rPr>
      </w:pPr>
      <w:r w:rsidRPr="00B04C86">
        <w:rPr>
          <w:rFonts w:eastAsia="Times New Roman"/>
          <w:lang w:eastAsia="sk-SK"/>
        </w:rPr>
        <w:t>Finančné zabezpečenie žiaka</w:t>
      </w:r>
    </w:p>
    <w:p w:rsidR="00B04C86" w:rsidRDefault="00B04C86" w:rsidP="00B04C86">
      <w:pPr>
        <w:pStyle w:val="Nadpis4"/>
        <w:rPr>
          <w:rFonts w:eastAsia="Times New Roman"/>
          <w:lang w:eastAsia="sk-SK"/>
        </w:rPr>
      </w:pPr>
    </w:p>
    <w:p w:rsidR="00846CC9" w:rsidRPr="00B04C86" w:rsidRDefault="00846CC9" w:rsidP="00910E2B">
      <w:pPr>
        <w:pStyle w:val="Nadpis4"/>
        <w:numPr>
          <w:ilvl w:val="1"/>
          <w:numId w:val="41"/>
        </w:numPr>
        <w:rPr>
          <w:rFonts w:eastAsia="Times New Roman"/>
          <w:sz w:val="24"/>
          <w:szCs w:val="24"/>
          <w:lang w:eastAsia="sk-SK"/>
        </w:rPr>
      </w:pPr>
      <w:r w:rsidRPr="00B04C86">
        <w:rPr>
          <w:rFonts w:eastAsia="Times New Roman"/>
          <w:sz w:val="24"/>
          <w:szCs w:val="24"/>
          <w:lang w:eastAsia="sk-SK"/>
        </w:rPr>
        <w:t>Motivačné štipendium</w:t>
      </w:r>
    </w:p>
    <w:p w:rsidR="00846CC9" w:rsidRPr="00B04C86" w:rsidRDefault="00846CC9" w:rsidP="00846CC9">
      <w:pPr>
        <w:widowControl w:val="0"/>
        <w:tabs>
          <w:tab w:val="num" w:pos="426"/>
        </w:tabs>
        <w:rPr>
          <w:rFonts w:eastAsia="Times New Roman" w:cs="Arial"/>
          <w:b/>
          <w:sz w:val="24"/>
          <w:szCs w:val="24"/>
          <w:lang w:eastAsia="sk-SK"/>
        </w:rPr>
      </w:pPr>
    </w:p>
    <w:p w:rsidR="00846CC9" w:rsidRPr="00B04C86" w:rsidRDefault="00846CC9" w:rsidP="004213A7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 xml:space="preserve">Žiakovi, ktorý sa bude pripravovať na povolanie v študijnom alebo v učebnom odbore zaradenom do zoznamu študijných odborov a učebných odborov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s nedostatočným počtom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absolventov pre potreby trhu práce, sa poskytne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mesačne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v období školského vyučovania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motivačné štipendium</w:t>
      </w:r>
      <w:r w:rsidRPr="00B04C86">
        <w:rPr>
          <w:rFonts w:eastAsia="Times New Roman" w:cs="Arial"/>
          <w:i/>
          <w:sz w:val="24"/>
          <w:szCs w:val="24"/>
          <w:lang w:eastAsia="sk-SK"/>
        </w:rPr>
        <w:t xml:space="preserve"> 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z prostriedkov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štátneho rozpočtu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vo výške: </w:t>
      </w:r>
    </w:p>
    <w:p w:rsidR="00846CC9" w:rsidRPr="00B04C86" w:rsidRDefault="00846CC9" w:rsidP="00846CC9">
      <w:pPr>
        <w:widowControl w:val="0"/>
        <w:tabs>
          <w:tab w:val="num" w:pos="426"/>
        </w:tabs>
        <w:rPr>
          <w:rFonts w:eastAsia="Times New Roman" w:cs="Arial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2448"/>
        <w:gridCol w:w="2196"/>
      </w:tblGrid>
      <w:tr w:rsidR="00846CC9" w:rsidRPr="00B04C86" w:rsidTr="003C465D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b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b/>
                <w:sz w:val="24"/>
                <w:szCs w:val="24"/>
                <w:lang w:eastAsia="sk-SK"/>
              </w:rPr>
              <w:t>Priemerný prospech žiaka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b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b/>
                <w:sz w:val="24"/>
                <w:szCs w:val="24"/>
                <w:lang w:eastAsia="sk-SK"/>
              </w:rPr>
              <w:t>% zo sumy životného minima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b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b/>
                <w:sz w:val="24"/>
                <w:szCs w:val="24"/>
                <w:lang w:eastAsia="sk-SK"/>
              </w:rPr>
              <w:t>Výška štipendia</w:t>
            </w:r>
          </w:p>
        </w:tc>
      </w:tr>
      <w:tr w:rsidR="00846CC9" w:rsidRPr="00B04C86" w:rsidTr="003C465D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do 1,8 vrátane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58,77 EUR</w:t>
            </w:r>
          </w:p>
        </w:tc>
      </w:tr>
      <w:tr w:rsidR="00846CC9" w:rsidRPr="00B04C86" w:rsidTr="003C465D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horší ako 1,8 do 2,4 vrátane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40,69 EUR</w:t>
            </w:r>
          </w:p>
        </w:tc>
      </w:tr>
      <w:tr w:rsidR="00846CC9" w:rsidRPr="00B04C86" w:rsidTr="003C465D">
        <w:trPr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horší ako 2,4 do 3,0 vrátane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CC9" w:rsidRPr="00B04C86" w:rsidRDefault="00846CC9" w:rsidP="003C465D">
            <w:pPr>
              <w:widowControl w:val="0"/>
              <w:tabs>
                <w:tab w:val="num" w:pos="426"/>
              </w:tabs>
              <w:jc w:val="center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B04C86">
              <w:rPr>
                <w:rFonts w:eastAsia="Calibri" w:cs="Arial"/>
                <w:sz w:val="24"/>
                <w:szCs w:val="24"/>
                <w:lang w:eastAsia="sk-SK"/>
              </w:rPr>
              <w:t>22,61 EUR</w:t>
            </w:r>
          </w:p>
        </w:tc>
      </w:tr>
    </w:tbl>
    <w:p w:rsidR="00846CC9" w:rsidRPr="00B04C86" w:rsidRDefault="00846CC9" w:rsidP="00846CC9">
      <w:pPr>
        <w:widowControl w:val="0"/>
        <w:tabs>
          <w:tab w:val="num" w:pos="426"/>
        </w:tabs>
        <w:rPr>
          <w:rFonts w:eastAsia="Times New Roman" w:cs="Arial"/>
          <w:sz w:val="24"/>
          <w:szCs w:val="24"/>
          <w:lang w:eastAsia="sk-SK"/>
        </w:rPr>
      </w:pPr>
    </w:p>
    <w:p w:rsidR="00846CC9" w:rsidRPr="00B04C86" w:rsidRDefault="00846CC9" w:rsidP="00910E2B">
      <w:pPr>
        <w:pStyle w:val="Nadpis4"/>
        <w:numPr>
          <w:ilvl w:val="1"/>
          <w:numId w:val="41"/>
        </w:numPr>
        <w:rPr>
          <w:rFonts w:eastAsia="Times New Roman"/>
          <w:sz w:val="24"/>
          <w:szCs w:val="24"/>
          <w:lang w:eastAsia="sk-SK"/>
        </w:rPr>
      </w:pPr>
      <w:r w:rsidRPr="00B04C86">
        <w:rPr>
          <w:rFonts w:eastAsia="Times New Roman"/>
          <w:sz w:val="24"/>
          <w:szCs w:val="24"/>
          <w:lang w:eastAsia="sk-SK"/>
        </w:rPr>
        <w:t>Podnikové štipendium</w:t>
      </w:r>
    </w:p>
    <w:p w:rsidR="00846CC9" w:rsidRPr="00B04C86" w:rsidRDefault="00846CC9" w:rsidP="00846CC9">
      <w:pPr>
        <w:widowControl w:val="0"/>
        <w:tabs>
          <w:tab w:val="num" w:pos="426"/>
        </w:tabs>
        <w:rPr>
          <w:rFonts w:eastAsia="Times New Roman" w:cs="Arial"/>
          <w:sz w:val="24"/>
          <w:szCs w:val="24"/>
          <w:lang w:eastAsia="sk-SK"/>
        </w:rPr>
      </w:pPr>
    </w:p>
    <w:p w:rsidR="00846CC9" w:rsidRPr="00B04C86" w:rsidRDefault="00846CC9" w:rsidP="004213A7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>Žiakovi, ktorý bude vykonávať praktické vyučovanie u zamestnávateľa</w:t>
      </w:r>
      <w:r w:rsidRPr="00B04C86"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bude môcť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zamestnávateľ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zo svojich prostriedkov poskytovať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podnikové štipendium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. </w:t>
      </w:r>
    </w:p>
    <w:p w:rsidR="00846CC9" w:rsidRPr="00B04C86" w:rsidRDefault="00846CC9" w:rsidP="004213A7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</w:p>
    <w:p w:rsidR="00846CC9" w:rsidRPr="00B04C86" w:rsidRDefault="00846CC9" w:rsidP="004213A7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 xml:space="preserve">Podnikové štipendium sa bude poskytovať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mesačne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v období školského vyučovania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najviac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do výšky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štvornásobku sumy životného minima, t.j. do výšky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 xml:space="preserve">361,68 EUR. </w:t>
      </w:r>
      <w:r w:rsidRPr="00B04C86">
        <w:rPr>
          <w:rFonts w:eastAsia="Times New Roman" w:cs="Arial"/>
          <w:sz w:val="24"/>
          <w:szCs w:val="24"/>
          <w:lang w:eastAsia="sk-SK"/>
        </w:rPr>
        <w:t>Pri určovaní výšky podnikového štipendia sa bude prihliadať najmä na dosiahnutý prospech žiaka na praktickom vyučovaní a jeho pravidelnú účasť na praktickom vyučovaní.</w:t>
      </w:r>
    </w:p>
    <w:p w:rsidR="00846CC9" w:rsidRPr="00B04C86" w:rsidRDefault="00846CC9" w:rsidP="004213A7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</w:p>
    <w:p w:rsidR="00846CC9" w:rsidRDefault="00846CC9" w:rsidP="00910E2B">
      <w:pPr>
        <w:pStyle w:val="Nadpis4"/>
        <w:numPr>
          <w:ilvl w:val="1"/>
          <w:numId w:val="41"/>
        </w:numPr>
        <w:rPr>
          <w:rFonts w:eastAsia="Times New Roman"/>
          <w:sz w:val="24"/>
          <w:szCs w:val="24"/>
          <w:lang w:eastAsia="sk-SK"/>
        </w:rPr>
      </w:pPr>
      <w:r w:rsidRPr="00B04C86">
        <w:rPr>
          <w:rFonts w:eastAsia="Times New Roman"/>
          <w:sz w:val="24"/>
          <w:szCs w:val="24"/>
          <w:lang w:eastAsia="sk-SK"/>
        </w:rPr>
        <w:t>Odmena za produktívnu prácu</w:t>
      </w:r>
    </w:p>
    <w:p w:rsidR="00910E2B" w:rsidRPr="00910E2B" w:rsidRDefault="00910E2B" w:rsidP="00910E2B">
      <w:pPr>
        <w:rPr>
          <w:lang w:eastAsia="sk-SK"/>
        </w:rPr>
      </w:pPr>
    </w:p>
    <w:p w:rsidR="00846CC9" w:rsidRPr="00B04C86" w:rsidRDefault="00846CC9" w:rsidP="004213A7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 xml:space="preserve">Žiakovi, ktorý na praktickom vyučovaní bude vykonávať produktívnu prácu, sa bude poskytovať odmena za produktívnu prácu. Odmena za produktívnu prácu sa poskytuje </w:t>
      </w:r>
      <w:r w:rsidR="00B04C86">
        <w:rPr>
          <w:rFonts w:eastAsia="Times New Roman" w:cs="Arial"/>
          <w:b/>
          <w:sz w:val="24"/>
          <w:szCs w:val="24"/>
          <w:u w:val="single"/>
          <w:lang w:eastAsia="sk-SK"/>
        </w:rPr>
        <w:t>za 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každú hodinu vykonanej produktívnej prác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e vo výške 50% až 100% z hodinovej minimálnej mzdy, t.j. </w:t>
      </w:r>
      <w:r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od 1,164 EUR do 2,328 EUR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. Pri určovaní jej výšky sa zohľadňuje aj kvalita práce a správanie žiaka. </w:t>
      </w:r>
    </w:p>
    <w:p w:rsidR="00846CC9" w:rsidRPr="00B04C86" w:rsidRDefault="00846CC9" w:rsidP="00846CC9">
      <w:pPr>
        <w:widowControl w:val="0"/>
        <w:tabs>
          <w:tab w:val="num" w:pos="426"/>
        </w:tabs>
        <w:rPr>
          <w:rFonts w:eastAsia="Times New Roman" w:cs="Arial"/>
          <w:sz w:val="24"/>
          <w:szCs w:val="24"/>
          <w:lang w:eastAsia="sk-SK"/>
        </w:rPr>
      </w:pPr>
    </w:p>
    <w:p w:rsidR="00846CC9" w:rsidRPr="00B04C86" w:rsidRDefault="00846CC9" w:rsidP="00B04C86">
      <w:pPr>
        <w:pStyle w:val="Nadpis3"/>
        <w:numPr>
          <w:ilvl w:val="0"/>
          <w:numId w:val="40"/>
        </w:numPr>
        <w:rPr>
          <w:rFonts w:eastAsia="Times New Roman"/>
          <w:lang w:eastAsia="sk-SK"/>
        </w:rPr>
      </w:pPr>
      <w:r w:rsidRPr="00B04C86">
        <w:rPr>
          <w:rFonts w:eastAsia="Times New Roman"/>
          <w:lang w:eastAsia="sk-SK"/>
        </w:rPr>
        <w:lastRenderedPageBreak/>
        <w:t xml:space="preserve">Hmotné zabezpečenie žiaka </w:t>
      </w:r>
    </w:p>
    <w:p w:rsidR="00846CC9" w:rsidRPr="00273AB5" w:rsidRDefault="00846CC9" w:rsidP="00846CC9">
      <w:pPr>
        <w:widowControl w:val="0"/>
        <w:tabs>
          <w:tab w:val="num" w:pos="426"/>
        </w:tabs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846CC9" w:rsidRPr="00B04C86" w:rsidRDefault="00846CC9" w:rsidP="007D27EB">
      <w:pPr>
        <w:widowControl w:val="0"/>
        <w:ind w:left="0" w:firstLine="0"/>
        <w:jc w:val="both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>Žiakovi, ktorý vykonáva pra</w:t>
      </w:r>
      <w:r w:rsidR="001C6801">
        <w:rPr>
          <w:rFonts w:eastAsia="Times New Roman" w:cs="Arial"/>
          <w:sz w:val="24"/>
          <w:szCs w:val="24"/>
          <w:lang w:eastAsia="sk-SK"/>
        </w:rPr>
        <w:t>ktické vyučovanie v systéme duálneho vzdelávania</w:t>
      </w:r>
      <w:r w:rsidRPr="00B04C86">
        <w:rPr>
          <w:rFonts w:eastAsia="Times New Roman" w:cs="Arial"/>
          <w:sz w:val="24"/>
          <w:szCs w:val="24"/>
          <w:lang w:eastAsia="sk-SK"/>
        </w:rPr>
        <w:t xml:space="preserve"> zamestnávateľ:</w:t>
      </w:r>
    </w:p>
    <w:p w:rsidR="00846CC9" w:rsidRPr="001C6801" w:rsidRDefault="00846CC9" w:rsidP="001C6801">
      <w:pPr>
        <w:widowControl w:val="0"/>
        <w:numPr>
          <w:ilvl w:val="0"/>
          <w:numId w:val="33"/>
        </w:numPr>
        <w:spacing w:before="0"/>
        <w:ind w:left="709" w:hanging="425"/>
        <w:rPr>
          <w:rFonts w:eastAsia="Times New Roman" w:cs="Arial"/>
          <w:b/>
          <w:sz w:val="24"/>
          <w:szCs w:val="24"/>
          <w:lang w:eastAsia="sk-SK"/>
        </w:rPr>
      </w:pPr>
      <w:r w:rsidRPr="001C6801">
        <w:rPr>
          <w:rFonts w:eastAsia="Times New Roman" w:cs="Arial"/>
          <w:b/>
          <w:sz w:val="24"/>
          <w:szCs w:val="24"/>
          <w:lang w:eastAsia="sk-SK"/>
        </w:rPr>
        <w:t>zabezpečuje na svoje náklady</w:t>
      </w:r>
    </w:p>
    <w:p w:rsidR="00846CC9" w:rsidRPr="00B04C86" w:rsidRDefault="00846CC9" w:rsidP="00846CC9">
      <w:pPr>
        <w:widowControl w:val="0"/>
        <w:numPr>
          <w:ilvl w:val="0"/>
          <w:numId w:val="32"/>
        </w:numPr>
        <w:spacing w:before="0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>osobné ochranné pracovné prostriedky</w:t>
      </w:r>
    </w:p>
    <w:p w:rsidR="00846CC9" w:rsidRPr="00B04C86" w:rsidRDefault="00846CC9" w:rsidP="00846CC9">
      <w:pPr>
        <w:widowControl w:val="0"/>
        <w:numPr>
          <w:ilvl w:val="0"/>
          <w:numId w:val="32"/>
        </w:numPr>
        <w:spacing w:before="0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>posúdenie zdravotnej, zmyslovej a psychologickej spôsobilosti žiaka, ak sa na výkon praktického vyučovania jej posúdenie vyžaduje.</w:t>
      </w:r>
    </w:p>
    <w:p w:rsidR="00846CC9" w:rsidRPr="00B04C86" w:rsidRDefault="001C6801" w:rsidP="00846CC9">
      <w:pPr>
        <w:widowControl w:val="0"/>
        <w:numPr>
          <w:ilvl w:val="0"/>
          <w:numId w:val="33"/>
        </w:numPr>
        <w:spacing w:before="0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b/>
          <w:sz w:val="24"/>
          <w:szCs w:val="24"/>
          <w:u w:val="single"/>
          <w:lang w:eastAsia="sk-SK"/>
        </w:rPr>
        <w:t xml:space="preserve">uhrádza žiakovi </w:t>
      </w:r>
      <w:r w:rsidR="00846CC9" w:rsidRPr="00B04C86">
        <w:rPr>
          <w:rFonts w:eastAsia="Times New Roman" w:cs="Arial"/>
          <w:b/>
          <w:sz w:val="24"/>
          <w:szCs w:val="24"/>
          <w:u w:val="single"/>
          <w:lang w:eastAsia="sk-SK"/>
        </w:rPr>
        <w:t>zo svojich prostriedkov</w:t>
      </w:r>
      <w:r w:rsidR="00846CC9" w:rsidRPr="001C6801"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="00846CC9" w:rsidRPr="00B04C86">
        <w:rPr>
          <w:rFonts w:eastAsia="Times New Roman" w:cs="Arial"/>
          <w:b/>
          <w:sz w:val="24"/>
          <w:szCs w:val="24"/>
          <w:lang w:eastAsia="sk-SK"/>
        </w:rPr>
        <w:t>náklady na stravovanie žiaka počas praktického vyučovania vo výške ustanovenej § 152 ods. 3 a 8 Zákonníka práce,</w:t>
      </w:r>
      <w:r w:rsidR="00846CC9" w:rsidRPr="00B04C86">
        <w:rPr>
          <w:rFonts w:eastAsia="Times New Roman" w:cs="Arial"/>
          <w:sz w:val="24"/>
          <w:szCs w:val="24"/>
          <w:lang w:eastAsia="sk-SK"/>
        </w:rPr>
        <w:t xml:space="preserve"> </w:t>
      </w:r>
    </w:p>
    <w:p w:rsidR="00846CC9" w:rsidRPr="00B04C86" w:rsidRDefault="00846CC9" w:rsidP="00846CC9">
      <w:pPr>
        <w:widowControl w:val="0"/>
        <w:numPr>
          <w:ilvl w:val="0"/>
          <w:numId w:val="33"/>
        </w:numPr>
        <w:spacing w:before="0"/>
        <w:ind w:left="709" w:hanging="425"/>
        <w:jc w:val="both"/>
        <w:rPr>
          <w:rFonts w:eastAsia="Times New Roman" w:cs="Arial"/>
          <w:sz w:val="24"/>
          <w:szCs w:val="24"/>
          <w:lang w:eastAsia="sk-SK"/>
        </w:rPr>
      </w:pPr>
      <w:r w:rsidRPr="00B04C86">
        <w:rPr>
          <w:rFonts w:eastAsia="Times New Roman" w:cs="Arial"/>
          <w:sz w:val="24"/>
          <w:szCs w:val="24"/>
          <w:lang w:eastAsia="sk-SK"/>
        </w:rPr>
        <w:t>môže uhradiť žiakovi zo svojich prostriedkov náklady na ubytovanie žiaka v školskom internáte a cestovné náhrady za dopravu z miesta trvalého bydliska do strednej odbornej školy, miesta výkonu praktického vyučovania a školského internátu a späť a zo školského internátu do strednej odbornej školy a miesta výkonu praktického vyučovania a späť.</w:t>
      </w:r>
    </w:p>
    <w:p w:rsidR="00846CC9" w:rsidRDefault="00846CC9" w:rsidP="00846CC9">
      <w:pPr>
        <w:widowControl w:val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B04C86" w:rsidRPr="00D81142" w:rsidRDefault="00B04C86" w:rsidP="00A643EF">
      <w:pPr>
        <w:pStyle w:val="Nadpis3"/>
        <w:numPr>
          <w:ilvl w:val="0"/>
          <w:numId w:val="40"/>
        </w:numPr>
        <w:rPr>
          <w:rFonts w:eastAsia="Times New Roman"/>
          <w:lang w:eastAsia="sk-SK"/>
        </w:rPr>
      </w:pPr>
      <w:r w:rsidRPr="00D81142">
        <w:rPr>
          <w:rFonts w:eastAsia="Times New Roman"/>
          <w:lang w:eastAsia="sk-SK"/>
        </w:rPr>
        <w:t>Zákonník práce</w:t>
      </w:r>
    </w:p>
    <w:p w:rsidR="00B04C86" w:rsidRPr="00D81142" w:rsidRDefault="00B04C86" w:rsidP="00A643EF">
      <w:pPr>
        <w:keepNext/>
        <w:rPr>
          <w:sz w:val="24"/>
          <w:szCs w:val="24"/>
        </w:rPr>
      </w:pPr>
    </w:p>
    <w:p w:rsidR="00B04C86" w:rsidRPr="00D81142" w:rsidRDefault="00B04C86" w:rsidP="00D81142">
      <w:pPr>
        <w:numPr>
          <w:ilvl w:val="0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>zamestnávateľ môže so žiakom SOŠ alebo OU, najskôr v deň, keď žiak dovŕši 15 rokov veku, uzatvoriť zmluvu o budúcej pracovnej zmluve, predmetom ktorej bude záväzok zamestnávateľa, že žiaka po ukončení štúdia</w:t>
      </w:r>
      <w:r w:rsidR="00D81142">
        <w:rPr>
          <w:sz w:val="24"/>
          <w:szCs w:val="24"/>
        </w:rPr>
        <w:t xml:space="preserve"> prijme do pracovného pomeru, a </w:t>
      </w:r>
      <w:r w:rsidRPr="00D81142">
        <w:rPr>
          <w:sz w:val="24"/>
          <w:szCs w:val="24"/>
        </w:rPr>
        <w:t xml:space="preserve">záväzok žiaka, že sa stane zamestnávateľovým zamestnancom. </w:t>
      </w:r>
    </w:p>
    <w:p w:rsidR="00B04C86" w:rsidRPr="00D81142" w:rsidRDefault="00B04C86" w:rsidP="00D81142">
      <w:pPr>
        <w:numPr>
          <w:ilvl w:val="0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 xml:space="preserve">zmluva o budúcej pracovnej zmluve sa uzatvára so súhlasom zákonného zástupcu, inak je neplatná. </w:t>
      </w:r>
    </w:p>
    <w:p w:rsidR="00B04C86" w:rsidRPr="00D81142" w:rsidRDefault="00B04C86" w:rsidP="00D81142">
      <w:pPr>
        <w:numPr>
          <w:ilvl w:val="0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 xml:space="preserve">uzatvorenie pracovnej zmluvy môže zamestnávateľ odmietnuť, ak </w:t>
      </w:r>
    </w:p>
    <w:p w:rsidR="00B04C86" w:rsidRPr="00D81142" w:rsidRDefault="00B04C86" w:rsidP="00D81142">
      <w:pPr>
        <w:numPr>
          <w:ilvl w:val="1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 xml:space="preserve">nemá pre žiaka vhodnú prácu, pretože sa menia jeho úlohy, </w:t>
      </w:r>
    </w:p>
    <w:p w:rsidR="00B04C86" w:rsidRPr="00D81142" w:rsidRDefault="00B04C86" w:rsidP="00D81142">
      <w:pPr>
        <w:numPr>
          <w:ilvl w:val="1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 xml:space="preserve">pre zdravotnú nespôsobilosť žiaka vykonávať prácu zodpovedajúcu kvalifikácii, ktorú žiak získal absolvovaním učebného odboru alebo študijného odboru, alebo </w:t>
      </w:r>
    </w:p>
    <w:p w:rsidR="00B04C86" w:rsidRPr="00D81142" w:rsidRDefault="00B04C86" w:rsidP="00D81142">
      <w:pPr>
        <w:numPr>
          <w:ilvl w:val="1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>žiak nesplnil podmienky klasifikácie a hodnotenia a tieto podmienky boli dohodnuté v zmluve o budúcej pracovnej zmluve.</w:t>
      </w:r>
    </w:p>
    <w:p w:rsidR="00B04C86" w:rsidRPr="00D81142" w:rsidRDefault="00B04C86" w:rsidP="00D81142">
      <w:pPr>
        <w:numPr>
          <w:ilvl w:val="0"/>
          <w:numId w:val="18"/>
        </w:numPr>
        <w:jc w:val="both"/>
        <w:rPr>
          <w:sz w:val="24"/>
          <w:szCs w:val="24"/>
        </w:rPr>
      </w:pPr>
      <w:r w:rsidRPr="00D81142">
        <w:rPr>
          <w:sz w:val="24"/>
          <w:szCs w:val="24"/>
        </w:rPr>
        <w:t xml:space="preserve">súčasťou zmluvy je záväzok žiaka, že zotrvá u zamestnávateľa v pracovnom pomere po určitú dobu, najviac tri roky, alebo zamestnávateľ môže požadovať od neho úhradu nákladov, ktoré vynaložil na jeho prípravu na povolanie.  </w:t>
      </w:r>
    </w:p>
    <w:p w:rsidR="00846CC9" w:rsidRPr="00D81142" w:rsidRDefault="00846CC9" w:rsidP="00846CC9">
      <w:pPr>
        <w:widowControl w:val="0"/>
        <w:tabs>
          <w:tab w:val="num" w:pos="426"/>
        </w:tabs>
        <w:rPr>
          <w:rFonts w:eastAsia="Times New Roman" w:cs="Arial"/>
          <w:sz w:val="24"/>
          <w:szCs w:val="24"/>
          <w:lang w:eastAsia="sk-SK"/>
        </w:rPr>
      </w:pPr>
    </w:p>
    <w:p w:rsidR="00B04C86" w:rsidRPr="00A643EF" w:rsidRDefault="00A643EF" w:rsidP="00A643EF">
      <w:pPr>
        <w:pStyle w:val="Nadpis2"/>
        <w:rPr>
          <w:b/>
        </w:rPr>
      </w:pPr>
      <w:r w:rsidRPr="00A643EF">
        <w:rPr>
          <w:b/>
        </w:rPr>
        <w:t>Často kladené otázky</w:t>
      </w:r>
    </w:p>
    <w:p w:rsidR="00B04C86" w:rsidRPr="00E82275" w:rsidRDefault="00B04C86" w:rsidP="001C6801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i/>
          <w:sz w:val="24"/>
          <w:szCs w:val="24"/>
        </w:rPr>
      </w:pPr>
      <w:r w:rsidRPr="00E82275">
        <w:rPr>
          <w:i/>
          <w:sz w:val="24"/>
          <w:szCs w:val="24"/>
        </w:rPr>
        <w:t>1.</w:t>
      </w:r>
      <w:r w:rsidRPr="00E82275">
        <w:rPr>
          <w:i/>
          <w:sz w:val="24"/>
          <w:szCs w:val="24"/>
        </w:rPr>
        <w:tab/>
        <w:t>Kto kontroluje kvalitu vzdelávania u zamestnávateľa?</w:t>
      </w:r>
    </w:p>
    <w:p w:rsidR="00855634" w:rsidRPr="00E82275" w:rsidRDefault="00ED3AAE" w:rsidP="003E28C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 xml:space="preserve">Kvalitu výchovy a vzdelávania </w:t>
      </w:r>
      <w:r w:rsidR="003E28C0" w:rsidRPr="00E82275">
        <w:rPr>
          <w:sz w:val="24"/>
          <w:szCs w:val="24"/>
        </w:rPr>
        <w:t>u zamestnávateľa kontroluje Štátna školská inšpekcia, inšpektori ktorej sú oprávnení vstupovať do výchovno-vzdelávacieho procesu prebiehajúceho na pracoviskách praktického vyučovania.</w:t>
      </w:r>
    </w:p>
    <w:p w:rsidR="00B04C86" w:rsidRPr="00E82275" w:rsidRDefault="00B04C86" w:rsidP="001C6801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i/>
          <w:sz w:val="24"/>
          <w:szCs w:val="24"/>
        </w:rPr>
      </w:pPr>
      <w:r w:rsidRPr="00E82275">
        <w:rPr>
          <w:i/>
          <w:sz w:val="24"/>
          <w:szCs w:val="24"/>
        </w:rPr>
        <w:t>2.</w:t>
      </w:r>
      <w:r w:rsidRPr="00E82275">
        <w:rPr>
          <w:i/>
          <w:sz w:val="24"/>
          <w:szCs w:val="24"/>
        </w:rPr>
        <w:tab/>
        <w:t>Čo ak bude chcieť ísť žiak na vysokú školu po maturite?</w:t>
      </w:r>
    </w:p>
    <w:p w:rsidR="003E28C0" w:rsidRPr="00E82275" w:rsidRDefault="003E28C0" w:rsidP="00E82275">
      <w:pPr>
        <w:spacing w:before="100" w:beforeAutospacing="1" w:after="120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lastRenderedPageBreak/>
        <w:t>Stupeň vzdelania (úplné stredné odborné vzdelanie), ktorý získa žiak po úspešnom absolvovaní študijného odboru v systéme duálneho vzdelávania je rovnocenný so stupňom vzdelania, ktorý žiak získa v školskom systéme a po splnení ďalších podmienok prijímacieho konania môže byť prijatý na štúdium na vysokej škole.</w:t>
      </w:r>
    </w:p>
    <w:p w:rsidR="00E82275" w:rsidRPr="00E82275" w:rsidRDefault="002A5F9D" w:rsidP="00E82275">
      <w:pPr>
        <w:spacing w:before="120" w:after="120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 xml:space="preserve">Učebná zmluva, nezaväzuje žiaka aby po absolvovaní študijného odboru nastúpil do pracovného pomeru k zamestnávateľovi, ktorý mu zabezpečil praktické vyučovanie v systéme duálneho vzdelávania. </w:t>
      </w:r>
    </w:p>
    <w:p w:rsidR="002A5F9D" w:rsidRPr="00E82275" w:rsidRDefault="002A5F9D" w:rsidP="00E82275">
      <w:pPr>
        <w:spacing w:before="120" w:after="100" w:afterAutospacing="1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 xml:space="preserve">Povinnosť uzavrieť so zamestnávateľom pracovný pomer po ukončení prípravy v systéme duálneho vzdelávania vznikne žiakovi iba </w:t>
      </w:r>
      <w:r w:rsidR="00E82275" w:rsidRPr="00E82275">
        <w:rPr>
          <w:sz w:val="24"/>
          <w:szCs w:val="24"/>
        </w:rPr>
        <w:t>v prípade, ak podpísal so zamestnávateľom zmluvu o budúcej pracovnej zmluve a táto obsahuje aj záväzok, že zotrvá u zamestnávateľa v pracovnom pomere po určitú dobu, najviac tri roky, alebo zamestnávateľ môže požadovať od neho úhradu nákladov.</w:t>
      </w:r>
    </w:p>
    <w:p w:rsidR="00B04C86" w:rsidRPr="00E82275" w:rsidRDefault="00B04C86" w:rsidP="001C6801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i/>
          <w:sz w:val="24"/>
          <w:szCs w:val="24"/>
        </w:rPr>
      </w:pPr>
      <w:r w:rsidRPr="00E82275">
        <w:rPr>
          <w:i/>
          <w:sz w:val="24"/>
          <w:szCs w:val="24"/>
        </w:rPr>
        <w:t>3.</w:t>
      </w:r>
      <w:r w:rsidRPr="00E82275">
        <w:rPr>
          <w:i/>
          <w:sz w:val="24"/>
          <w:szCs w:val="24"/>
        </w:rPr>
        <w:tab/>
        <w:t>Kto bude platiť spätne náklady zamestnávateľovi, ak žiak odmietne pracovať pre zamestnávateľa po skončení štúdia na strednej škole? - dospelý žiak alebo jeho rodič, ktorý podpisoval Zmluvu.</w:t>
      </w:r>
    </w:p>
    <w:p w:rsidR="00AD01D6" w:rsidRPr="00E82275" w:rsidRDefault="00AD01D6" w:rsidP="00420AA4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>Úhradu nákladov, ktoré zamestnávateľ vynaložil na prípravu na povolanie žiaka, ktorý s ním v zmluve o budúcej pracovnej zmluve podpísal záväzo</w:t>
      </w:r>
      <w:r w:rsidR="00A612DB">
        <w:rPr>
          <w:sz w:val="24"/>
          <w:szCs w:val="24"/>
        </w:rPr>
        <w:t>k, že zotrvá u zamestnávateľa v </w:t>
      </w:r>
      <w:r w:rsidRPr="00E82275">
        <w:rPr>
          <w:sz w:val="24"/>
          <w:szCs w:val="24"/>
        </w:rPr>
        <w:t>pracovnom pomere po určitú dobu, najviac tri roky, alebo zamestnávateľ môže požadovať od neho úhradu nákladov</w:t>
      </w:r>
      <w:r w:rsidR="00420AA4" w:rsidRPr="00E82275">
        <w:rPr>
          <w:sz w:val="24"/>
          <w:szCs w:val="24"/>
        </w:rPr>
        <w:t xml:space="preserve">, bude tieto náklady vyžadovať </w:t>
      </w:r>
      <w:r w:rsidRPr="00E82275">
        <w:rPr>
          <w:sz w:val="24"/>
          <w:szCs w:val="24"/>
        </w:rPr>
        <w:t>od dospelého žiaka</w:t>
      </w:r>
      <w:r w:rsidR="00420AA4" w:rsidRPr="00E82275">
        <w:rPr>
          <w:sz w:val="24"/>
          <w:szCs w:val="24"/>
        </w:rPr>
        <w:t>,</w:t>
      </w:r>
      <w:r w:rsidRPr="00E82275">
        <w:rPr>
          <w:sz w:val="24"/>
          <w:szCs w:val="24"/>
        </w:rPr>
        <w:t xml:space="preserve"> alebo v prípade, že žiak bude ešte neplnoletý od </w:t>
      </w:r>
      <w:r w:rsidR="00420AA4" w:rsidRPr="00E82275">
        <w:rPr>
          <w:sz w:val="24"/>
          <w:szCs w:val="24"/>
        </w:rPr>
        <w:t>jeho zákonného zástupcu, ak tento s touto zmluvou súhlasil.</w:t>
      </w:r>
    </w:p>
    <w:p w:rsidR="00B04C86" w:rsidRPr="00E82275" w:rsidRDefault="00B04C86" w:rsidP="001C6801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i/>
          <w:sz w:val="24"/>
          <w:szCs w:val="24"/>
        </w:rPr>
      </w:pPr>
      <w:r w:rsidRPr="00E82275">
        <w:rPr>
          <w:i/>
          <w:sz w:val="24"/>
          <w:szCs w:val="24"/>
        </w:rPr>
        <w:t>4.</w:t>
      </w:r>
      <w:r w:rsidRPr="00E82275">
        <w:rPr>
          <w:i/>
          <w:sz w:val="24"/>
          <w:szCs w:val="24"/>
        </w:rPr>
        <w:tab/>
        <w:t>Čo ak zamestnávateľ nebude chcieť prijať žiaka do zamestnania po ukončení štúdia ? Bude absolvent schopný pracovať aj pre iného zamestnávateľa? Nebude pripravený iba pre jedného zamestnávateľa úzkou špecializáciou?</w:t>
      </w:r>
    </w:p>
    <w:p w:rsidR="002C747E" w:rsidRPr="00E82275" w:rsidRDefault="002C747E" w:rsidP="00E53946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>Uplatniteľnosť absolventa systému duálneho vzdelávania</w:t>
      </w:r>
      <w:r w:rsidR="003E296E" w:rsidRPr="00E82275">
        <w:rPr>
          <w:sz w:val="24"/>
          <w:szCs w:val="24"/>
        </w:rPr>
        <w:t>,</w:t>
      </w:r>
      <w:r w:rsidRPr="00E82275">
        <w:rPr>
          <w:sz w:val="24"/>
          <w:szCs w:val="24"/>
        </w:rPr>
        <w:t xml:space="preserve"> u ktoréhokoľvek </w:t>
      </w:r>
      <w:r w:rsidR="003E296E" w:rsidRPr="00E82275">
        <w:rPr>
          <w:sz w:val="24"/>
          <w:szCs w:val="24"/>
        </w:rPr>
        <w:t xml:space="preserve">iného </w:t>
      </w:r>
      <w:r w:rsidRPr="00E82275">
        <w:rPr>
          <w:sz w:val="24"/>
          <w:szCs w:val="24"/>
        </w:rPr>
        <w:t>zamestnávateľa je zabezpečená povinnosťou z</w:t>
      </w:r>
      <w:r w:rsidR="00E53946" w:rsidRPr="00E82275">
        <w:rPr>
          <w:sz w:val="24"/>
          <w:szCs w:val="24"/>
        </w:rPr>
        <w:t>amestnávateľ</w:t>
      </w:r>
      <w:r w:rsidRPr="00E82275">
        <w:rPr>
          <w:sz w:val="24"/>
          <w:szCs w:val="24"/>
        </w:rPr>
        <w:t>a</w:t>
      </w:r>
      <w:r w:rsidR="00E53946" w:rsidRPr="00E82275">
        <w:rPr>
          <w:sz w:val="24"/>
          <w:szCs w:val="24"/>
        </w:rPr>
        <w:t xml:space="preserve"> </w:t>
      </w:r>
      <w:r w:rsidRPr="00E82275">
        <w:rPr>
          <w:sz w:val="24"/>
          <w:szCs w:val="24"/>
        </w:rPr>
        <w:t xml:space="preserve">postupovať </w:t>
      </w:r>
      <w:r w:rsidR="00E53946" w:rsidRPr="00E82275">
        <w:rPr>
          <w:sz w:val="24"/>
          <w:szCs w:val="24"/>
        </w:rPr>
        <w:t xml:space="preserve">pri realizácii praktického vyučovania podľa vzorových učebných plánov a vzorových </w:t>
      </w:r>
      <w:r w:rsidRPr="00E82275">
        <w:rPr>
          <w:sz w:val="24"/>
          <w:szCs w:val="24"/>
        </w:rPr>
        <w:t>učebných osnov</w:t>
      </w:r>
      <w:r w:rsidR="003E296E" w:rsidRPr="00E82275">
        <w:rPr>
          <w:sz w:val="24"/>
          <w:szCs w:val="24"/>
        </w:rPr>
        <w:t>, ktoré vypracovalo MŠVVaŠ SR v spolupráci so zástupcami príslušných stavovských a profesijných organizácií.</w:t>
      </w:r>
      <w:r w:rsidR="00276C8D" w:rsidRPr="00E82275">
        <w:rPr>
          <w:sz w:val="24"/>
          <w:szCs w:val="24"/>
        </w:rPr>
        <w:t xml:space="preserve"> </w:t>
      </w:r>
      <w:r w:rsidRPr="00E82275">
        <w:rPr>
          <w:sz w:val="24"/>
          <w:szCs w:val="24"/>
        </w:rPr>
        <w:t>Ako súčasť štátnych vzdelávacích programov v</w:t>
      </w:r>
      <w:r w:rsidR="00276C8D" w:rsidRPr="00E82275">
        <w:rPr>
          <w:sz w:val="24"/>
          <w:szCs w:val="24"/>
        </w:rPr>
        <w:t xml:space="preserve">zorové učebné plány </w:t>
      </w:r>
      <w:r w:rsidRPr="00E82275">
        <w:rPr>
          <w:sz w:val="24"/>
          <w:szCs w:val="24"/>
        </w:rPr>
        <w:t>aj vzorové učebné osnovy podrobne rozpracúvajú všetky obsahové aj výkonové štandardy, ktoré sú rovnaké pre odborné vzdelanie a prípravu v školskom systéme aj v systéme duálneho vzdelávania.</w:t>
      </w:r>
    </w:p>
    <w:p w:rsidR="00B04C86" w:rsidRPr="00E82275" w:rsidRDefault="00B04C86" w:rsidP="001C6801">
      <w:p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i/>
          <w:sz w:val="24"/>
          <w:szCs w:val="24"/>
        </w:rPr>
      </w:pPr>
      <w:r w:rsidRPr="00E82275">
        <w:rPr>
          <w:i/>
          <w:sz w:val="24"/>
          <w:szCs w:val="24"/>
        </w:rPr>
        <w:t xml:space="preserve">5. </w:t>
      </w:r>
      <w:r w:rsidRPr="00E82275">
        <w:rPr>
          <w:i/>
          <w:sz w:val="24"/>
          <w:szCs w:val="24"/>
        </w:rPr>
        <w:tab/>
        <w:t>Dokáže sa žiak pripraviť na maturitu, keď strávi polovicu času u zamestnávateľa?</w:t>
      </w:r>
    </w:p>
    <w:p w:rsidR="00846CC9" w:rsidRPr="00E82275" w:rsidRDefault="008725E8" w:rsidP="00E82275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E82275">
        <w:rPr>
          <w:sz w:val="24"/>
          <w:szCs w:val="24"/>
        </w:rPr>
        <w:t>Rozsah aj obsah vzdelávania vo vzorových učebných plánoch a vzorových učebných osnovách študijných odborov bol navrhnutý tak</w:t>
      </w:r>
      <w:r w:rsidR="002C747E" w:rsidRPr="00E82275">
        <w:rPr>
          <w:sz w:val="24"/>
          <w:szCs w:val="24"/>
        </w:rPr>
        <w:t>,</w:t>
      </w:r>
      <w:r w:rsidRPr="00E82275">
        <w:rPr>
          <w:sz w:val="24"/>
          <w:szCs w:val="24"/>
        </w:rPr>
        <w:t xml:space="preserve"> aby bol zabezpečený dostatočný časový priestor pre prípravu žiaka na úspešné vykonanie maturitnej skúšky</w:t>
      </w:r>
      <w:r w:rsidR="002C747E" w:rsidRPr="00E82275">
        <w:rPr>
          <w:sz w:val="24"/>
          <w:szCs w:val="24"/>
        </w:rPr>
        <w:t xml:space="preserve"> zo všetkých </w:t>
      </w:r>
      <w:r w:rsidR="003E296E" w:rsidRPr="00E82275">
        <w:rPr>
          <w:sz w:val="24"/>
          <w:szCs w:val="24"/>
        </w:rPr>
        <w:t xml:space="preserve">povinných </w:t>
      </w:r>
      <w:r w:rsidR="002C747E" w:rsidRPr="00E82275">
        <w:rPr>
          <w:sz w:val="24"/>
          <w:szCs w:val="24"/>
        </w:rPr>
        <w:t>predmetov maturitnej skúšky.</w:t>
      </w:r>
    </w:p>
    <w:sectPr w:rsidR="00846CC9" w:rsidRPr="00E8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8B"/>
    <w:multiLevelType w:val="hybridMultilevel"/>
    <w:tmpl w:val="F97EFBDC"/>
    <w:lvl w:ilvl="0" w:tplc="EB92F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C8C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488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2EF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B49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DE6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1C9E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908A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CC0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03311AF4"/>
    <w:multiLevelType w:val="hybridMultilevel"/>
    <w:tmpl w:val="7882AF60"/>
    <w:lvl w:ilvl="0" w:tplc="932212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23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845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62D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7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6C6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C5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4B1F"/>
    <w:multiLevelType w:val="hybridMultilevel"/>
    <w:tmpl w:val="3530BA16"/>
    <w:lvl w:ilvl="0" w:tplc="7CF2C2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82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C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80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07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A3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46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8E1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2DF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13071"/>
    <w:multiLevelType w:val="hybridMultilevel"/>
    <w:tmpl w:val="D1D6A0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00C82"/>
    <w:multiLevelType w:val="hybridMultilevel"/>
    <w:tmpl w:val="EDF2FB00"/>
    <w:lvl w:ilvl="0" w:tplc="F51CC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31FA">
      <w:start w:val="5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6E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A5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4D4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84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691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A6E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F06F5"/>
    <w:multiLevelType w:val="hybridMultilevel"/>
    <w:tmpl w:val="4A0AECAC"/>
    <w:lvl w:ilvl="0" w:tplc="0408FB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8AA34">
      <w:start w:val="8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AB4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48B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A6F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65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AE9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1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25687"/>
    <w:multiLevelType w:val="hybridMultilevel"/>
    <w:tmpl w:val="83222180"/>
    <w:lvl w:ilvl="0" w:tplc="842AB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CAF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C83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2C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88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E5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0C3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5F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CA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E4434"/>
    <w:multiLevelType w:val="hybridMultilevel"/>
    <w:tmpl w:val="A65487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453E2"/>
    <w:multiLevelType w:val="hybridMultilevel"/>
    <w:tmpl w:val="B6A8F12E"/>
    <w:lvl w:ilvl="0" w:tplc="2D3CC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A46AC">
      <w:start w:val="6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7CB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048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9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C0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44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4FB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6E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90D2D"/>
    <w:multiLevelType w:val="hybridMultilevel"/>
    <w:tmpl w:val="3B4C4D6A"/>
    <w:lvl w:ilvl="0" w:tplc="5A8C2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EB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C7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4D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CF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2D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49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C5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8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216C8"/>
    <w:multiLevelType w:val="hybridMultilevel"/>
    <w:tmpl w:val="7B76DD9C"/>
    <w:lvl w:ilvl="0" w:tplc="5B9626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E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6A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15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E4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E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EC5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EF7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4E3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873C3"/>
    <w:multiLevelType w:val="hybridMultilevel"/>
    <w:tmpl w:val="7E449ADA"/>
    <w:lvl w:ilvl="0" w:tplc="14BCE1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69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4A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BF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C7C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CA3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E4E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8CD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A0C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D4567"/>
    <w:multiLevelType w:val="hybridMultilevel"/>
    <w:tmpl w:val="6AC45382"/>
    <w:lvl w:ilvl="0" w:tplc="6A0E0A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F0E24DD"/>
    <w:multiLevelType w:val="hybridMultilevel"/>
    <w:tmpl w:val="D4FC4E30"/>
    <w:lvl w:ilvl="0" w:tplc="FE828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6F79E">
      <w:start w:val="3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A81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4C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86E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71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0D0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CD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C6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B3136C"/>
    <w:multiLevelType w:val="hybridMultilevel"/>
    <w:tmpl w:val="9DD0A0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14D1E"/>
    <w:multiLevelType w:val="hybridMultilevel"/>
    <w:tmpl w:val="7D34D8B6"/>
    <w:lvl w:ilvl="0" w:tplc="67406F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8A3A0">
      <w:start w:val="6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833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B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081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31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CF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C5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A7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46585"/>
    <w:multiLevelType w:val="hybridMultilevel"/>
    <w:tmpl w:val="BBD20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E38CD"/>
    <w:multiLevelType w:val="hybridMultilevel"/>
    <w:tmpl w:val="9CBEA12E"/>
    <w:lvl w:ilvl="0" w:tplc="FC20F5C4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EC088CF4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D1E348A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16C77A4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E8444DE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DC87CDE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08C5EB0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DAAA6508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4580DBA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0D10FB1"/>
    <w:multiLevelType w:val="hybridMultilevel"/>
    <w:tmpl w:val="3FA87F9C"/>
    <w:lvl w:ilvl="0" w:tplc="176A8F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C0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A13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F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EF6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89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A3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EFC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81E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E2800"/>
    <w:multiLevelType w:val="hybridMultilevel"/>
    <w:tmpl w:val="7B0ABCD2"/>
    <w:lvl w:ilvl="0" w:tplc="36C46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C7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C0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24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08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6D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A88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25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578F5"/>
    <w:multiLevelType w:val="hybridMultilevel"/>
    <w:tmpl w:val="49F6F8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F5160"/>
    <w:multiLevelType w:val="hybridMultilevel"/>
    <w:tmpl w:val="44141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F3756"/>
    <w:multiLevelType w:val="hybridMultilevel"/>
    <w:tmpl w:val="21A2AB70"/>
    <w:lvl w:ilvl="0" w:tplc="96664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3115"/>
    <w:multiLevelType w:val="hybridMultilevel"/>
    <w:tmpl w:val="73D652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07A5A"/>
    <w:multiLevelType w:val="hybridMultilevel"/>
    <w:tmpl w:val="642C7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F4938"/>
    <w:multiLevelType w:val="hybridMultilevel"/>
    <w:tmpl w:val="8070DBC8"/>
    <w:lvl w:ilvl="0" w:tplc="1FC64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4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8D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80A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02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2F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6D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40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F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16CC0"/>
    <w:multiLevelType w:val="hybridMultilevel"/>
    <w:tmpl w:val="95E02C2E"/>
    <w:lvl w:ilvl="0" w:tplc="3BF46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083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C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44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8D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0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82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A93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A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1F3B78"/>
    <w:multiLevelType w:val="hybridMultilevel"/>
    <w:tmpl w:val="A56CC8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9566B"/>
    <w:multiLevelType w:val="hybridMultilevel"/>
    <w:tmpl w:val="2350293A"/>
    <w:lvl w:ilvl="0" w:tplc="081EE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B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C7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6C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62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2A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86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4E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C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2318D"/>
    <w:multiLevelType w:val="hybridMultilevel"/>
    <w:tmpl w:val="5DA86BFE"/>
    <w:lvl w:ilvl="0" w:tplc="6538B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E9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9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88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86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C4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47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AA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D37AB"/>
    <w:multiLevelType w:val="hybridMultilevel"/>
    <w:tmpl w:val="2514D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A495A"/>
    <w:multiLevelType w:val="hybridMultilevel"/>
    <w:tmpl w:val="BBD20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307A4"/>
    <w:multiLevelType w:val="hybridMultilevel"/>
    <w:tmpl w:val="8C841058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6C7BCA"/>
    <w:multiLevelType w:val="hybridMultilevel"/>
    <w:tmpl w:val="33E688AC"/>
    <w:lvl w:ilvl="0" w:tplc="AF8C3CA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D912BB5"/>
    <w:multiLevelType w:val="hybridMultilevel"/>
    <w:tmpl w:val="141E2380"/>
    <w:lvl w:ilvl="0" w:tplc="29EC8C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4267C">
      <w:start w:val="57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B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CD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4E3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E7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EE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E73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87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C6A00"/>
    <w:multiLevelType w:val="hybridMultilevel"/>
    <w:tmpl w:val="9C920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59E"/>
    <w:multiLevelType w:val="hybridMultilevel"/>
    <w:tmpl w:val="0F02362E"/>
    <w:lvl w:ilvl="0" w:tplc="B58AE5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27DA8"/>
    <w:multiLevelType w:val="hybridMultilevel"/>
    <w:tmpl w:val="F59CF0EC"/>
    <w:lvl w:ilvl="0" w:tplc="42449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6EE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4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D3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4B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AA5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8F2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E81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C9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4874"/>
    <w:multiLevelType w:val="hybridMultilevel"/>
    <w:tmpl w:val="7208F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8211C"/>
    <w:multiLevelType w:val="hybridMultilevel"/>
    <w:tmpl w:val="C0A65AA0"/>
    <w:lvl w:ilvl="0" w:tplc="1876E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05D4">
      <w:start w:val="60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7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1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48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41F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C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A17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263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C778C"/>
    <w:multiLevelType w:val="hybridMultilevel"/>
    <w:tmpl w:val="F6E434A2"/>
    <w:lvl w:ilvl="0" w:tplc="8F2885D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86C7572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FD8FF00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660EF90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EE7EF2DC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E920A78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16A4EC4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44A4D372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732A9E10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7"/>
  </w:num>
  <w:num w:numId="4">
    <w:abstractNumId w:val="18"/>
  </w:num>
  <w:num w:numId="5">
    <w:abstractNumId w:val="25"/>
  </w:num>
  <w:num w:numId="6">
    <w:abstractNumId w:val="34"/>
  </w:num>
  <w:num w:numId="7">
    <w:abstractNumId w:val="13"/>
  </w:num>
  <w:num w:numId="8">
    <w:abstractNumId w:val="15"/>
  </w:num>
  <w:num w:numId="9">
    <w:abstractNumId w:val="8"/>
  </w:num>
  <w:num w:numId="10">
    <w:abstractNumId w:val="29"/>
  </w:num>
  <w:num w:numId="11">
    <w:abstractNumId w:val="6"/>
  </w:num>
  <w:num w:numId="12">
    <w:abstractNumId w:val="28"/>
  </w:num>
  <w:num w:numId="13">
    <w:abstractNumId w:val="11"/>
  </w:num>
  <w:num w:numId="14">
    <w:abstractNumId w:val="26"/>
  </w:num>
  <w:num w:numId="15">
    <w:abstractNumId w:val="10"/>
  </w:num>
  <w:num w:numId="16">
    <w:abstractNumId w:val="39"/>
  </w:num>
  <w:num w:numId="17">
    <w:abstractNumId w:val="4"/>
  </w:num>
  <w:num w:numId="18">
    <w:abstractNumId w:val="5"/>
  </w:num>
  <w:num w:numId="19">
    <w:abstractNumId w:val="1"/>
  </w:num>
  <w:num w:numId="20">
    <w:abstractNumId w:val="3"/>
  </w:num>
  <w:num w:numId="21">
    <w:abstractNumId w:val="27"/>
  </w:num>
  <w:num w:numId="22">
    <w:abstractNumId w:val="14"/>
  </w:num>
  <w:num w:numId="23">
    <w:abstractNumId w:val="31"/>
  </w:num>
  <w:num w:numId="24">
    <w:abstractNumId w:val="9"/>
  </w:num>
  <w:num w:numId="25">
    <w:abstractNumId w:val="17"/>
  </w:num>
  <w:num w:numId="26">
    <w:abstractNumId w:val="19"/>
  </w:num>
  <w:num w:numId="27">
    <w:abstractNumId w:val="40"/>
  </w:num>
  <w:num w:numId="28">
    <w:abstractNumId w:val="0"/>
  </w:num>
  <w:num w:numId="29">
    <w:abstractNumId w:val="16"/>
  </w:num>
  <w:num w:numId="30">
    <w:abstractNumId w:val="22"/>
  </w:num>
  <w:num w:numId="31">
    <w:abstractNumId w:val="32"/>
  </w:num>
  <w:num w:numId="32">
    <w:abstractNumId w:val="12"/>
  </w:num>
  <w:num w:numId="33">
    <w:abstractNumId w:val="33"/>
  </w:num>
  <w:num w:numId="34">
    <w:abstractNumId w:val="24"/>
  </w:num>
  <w:num w:numId="35">
    <w:abstractNumId w:val="23"/>
  </w:num>
  <w:num w:numId="36">
    <w:abstractNumId w:val="20"/>
  </w:num>
  <w:num w:numId="37">
    <w:abstractNumId w:val="7"/>
  </w:num>
  <w:num w:numId="38">
    <w:abstractNumId w:val="21"/>
  </w:num>
  <w:num w:numId="39">
    <w:abstractNumId w:val="30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8"/>
    <w:rsid w:val="00034B73"/>
    <w:rsid w:val="00125DFA"/>
    <w:rsid w:val="00144D68"/>
    <w:rsid w:val="00160E44"/>
    <w:rsid w:val="00166396"/>
    <w:rsid w:val="00197342"/>
    <w:rsid w:val="001C6801"/>
    <w:rsid w:val="00276C8D"/>
    <w:rsid w:val="002A5F9D"/>
    <w:rsid w:val="002C747E"/>
    <w:rsid w:val="00335A23"/>
    <w:rsid w:val="003B7DC7"/>
    <w:rsid w:val="003C465D"/>
    <w:rsid w:val="003E28C0"/>
    <w:rsid w:val="003E296E"/>
    <w:rsid w:val="00413A14"/>
    <w:rsid w:val="00420AA4"/>
    <w:rsid w:val="004213A7"/>
    <w:rsid w:val="00446D64"/>
    <w:rsid w:val="00451168"/>
    <w:rsid w:val="00514FD9"/>
    <w:rsid w:val="0060686A"/>
    <w:rsid w:val="007B398E"/>
    <w:rsid w:val="007D27EB"/>
    <w:rsid w:val="00837EE5"/>
    <w:rsid w:val="0084691B"/>
    <w:rsid w:val="00846CC9"/>
    <w:rsid w:val="00855634"/>
    <w:rsid w:val="008725E8"/>
    <w:rsid w:val="008B1A65"/>
    <w:rsid w:val="00910E2B"/>
    <w:rsid w:val="0093442E"/>
    <w:rsid w:val="00A17008"/>
    <w:rsid w:val="00A2508C"/>
    <w:rsid w:val="00A612DB"/>
    <w:rsid w:val="00A643EF"/>
    <w:rsid w:val="00AB5CFA"/>
    <w:rsid w:val="00AD01D6"/>
    <w:rsid w:val="00AE7A64"/>
    <w:rsid w:val="00AF60D6"/>
    <w:rsid w:val="00B04C86"/>
    <w:rsid w:val="00BF6A93"/>
    <w:rsid w:val="00D81142"/>
    <w:rsid w:val="00E47417"/>
    <w:rsid w:val="00E53946"/>
    <w:rsid w:val="00E82275"/>
    <w:rsid w:val="00ED3AAE"/>
    <w:rsid w:val="00F65DDA"/>
    <w:rsid w:val="00F73396"/>
    <w:rsid w:val="00F83B94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08"/>
    <w:pPr>
      <w:spacing w:before="15" w:after="0" w:line="240" w:lineRule="auto"/>
      <w:ind w:left="851" w:hanging="851"/>
    </w:pPr>
  </w:style>
  <w:style w:type="paragraph" w:styleId="Nadpis1">
    <w:name w:val="heading 1"/>
    <w:basedOn w:val="Normlny"/>
    <w:next w:val="Normlny"/>
    <w:link w:val="Nadpis1Char"/>
    <w:uiPriority w:val="9"/>
    <w:qFormat/>
    <w:rsid w:val="00F83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3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700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83B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170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A17008"/>
    <w:pPr>
      <w:autoSpaceDE w:val="0"/>
      <w:autoSpaceDN w:val="0"/>
      <w:adjustRightInd w:val="0"/>
      <w:spacing w:before="15" w:after="0" w:line="240" w:lineRule="auto"/>
      <w:ind w:left="851" w:hanging="851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6CC9"/>
    <w:pPr>
      <w:spacing w:before="0"/>
      <w:ind w:left="720" w:firstLine="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46CC9"/>
    <w:pPr>
      <w:tabs>
        <w:tab w:val="center" w:pos="4536"/>
        <w:tab w:val="right" w:pos="9072"/>
      </w:tabs>
      <w:spacing w:before="0"/>
      <w:ind w:left="0" w:firstLine="0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846CC9"/>
  </w:style>
  <w:style w:type="paragraph" w:styleId="Pta">
    <w:name w:val="footer"/>
    <w:basedOn w:val="Normlny"/>
    <w:link w:val="PtaChar"/>
    <w:uiPriority w:val="99"/>
    <w:unhideWhenUsed/>
    <w:rsid w:val="00846CC9"/>
    <w:pPr>
      <w:tabs>
        <w:tab w:val="center" w:pos="4536"/>
        <w:tab w:val="right" w:pos="9072"/>
      </w:tabs>
      <w:spacing w:before="0"/>
      <w:ind w:left="0" w:firstLine="0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846CC9"/>
  </w:style>
  <w:style w:type="paragraph" w:styleId="Textbubliny">
    <w:name w:val="Balloon Text"/>
    <w:basedOn w:val="Normlny"/>
    <w:link w:val="TextbublinyChar"/>
    <w:uiPriority w:val="99"/>
    <w:semiHidden/>
    <w:unhideWhenUsed/>
    <w:rsid w:val="00846CC9"/>
    <w:pPr>
      <w:spacing w:before="0"/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CC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46C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837EE5"/>
    <w:rPr>
      <w:rFonts w:ascii="Times New Roman" w:hAnsi="Times New Roman"/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F83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83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F83B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08"/>
    <w:pPr>
      <w:spacing w:before="15" w:after="0" w:line="240" w:lineRule="auto"/>
      <w:ind w:left="851" w:hanging="851"/>
    </w:pPr>
  </w:style>
  <w:style w:type="paragraph" w:styleId="Nadpis1">
    <w:name w:val="heading 1"/>
    <w:basedOn w:val="Normlny"/>
    <w:next w:val="Normlny"/>
    <w:link w:val="Nadpis1Char"/>
    <w:uiPriority w:val="9"/>
    <w:qFormat/>
    <w:rsid w:val="00F83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3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700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83B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170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A17008"/>
    <w:pPr>
      <w:autoSpaceDE w:val="0"/>
      <w:autoSpaceDN w:val="0"/>
      <w:adjustRightInd w:val="0"/>
      <w:spacing w:before="15" w:after="0" w:line="240" w:lineRule="auto"/>
      <w:ind w:left="851" w:hanging="851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6CC9"/>
    <w:pPr>
      <w:spacing w:before="0"/>
      <w:ind w:left="720" w:firstLine="0"/>
    </w:pPr>
    <w:rPr>
      <w:rFonts w:ascii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46CC9"/>
    <w:pPr>
      <w:tabs>
        <w:tab w:val="center" w:pos="4536"/>
        <w:tab w:val="right" w:pos="9072"/>
      </w:tabs>
      <w:spacing w:before="0"/>
      <w:ind w:left="0" w:firstLine="0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846CC9"/>
  </w:style>
  <w:style w:type="paragraph" w:styleId="Pta">
    <w:name w:val="footer"/>
    <w:basedOn w:val="Normlny"/>
    <w:link w:val="PtaChar"/>
    <w:uiPriority w:val="99"/>
    <w:unhideWhenUsed/>
    <w:rsid w:val="00846CC9"/>
    <w:pPr>
      <w:tabs>
        <w:tab w:val="center" w:pos="4536"/>
        <w:tab w:val="right" w:pos="9072"/>
      </w:tabs>
      <w:spacing w:before="0"/>
      <w:ind w:left="0" w:firstLine="0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846CC9"/>
  </w:style>
  <w:style w:type="paragraph" w:styleId="Textbubliny">
    <w:name w:val="Balloon Text"/>
    <w:basedOn w:val="Normlny"/>
    <w:link w:val="TextbublinyChar"/>
    <w:uiPriority w:val="99"/>
    <w:semiHidden/>
    <w:unhideWhenUsed/>
    <w:rsid w:val="00846CC9"/>
    <w:pPr>
      <w:spacing w:before="0"/>
      <w:ind w:left="0" w:firstLine="0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CC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46C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837EE5"/>
    <w:rPr>
      <w:rFonts w:ascii="Times New Roman" w:hAnsi="Times New Roman"/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F83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83B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F83B9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0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3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8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41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758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31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7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72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5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83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18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2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3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3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9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7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2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8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1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7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21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2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81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12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7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2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3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0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6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7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1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88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7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4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2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5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6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4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6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2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0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7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78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7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7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4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1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50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44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0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9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23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7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E52F-C934-42F4-B2A7-3A92D9F1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Priesol František</cp:lastModifiedBy>
  <cp:revision>3</cp:revision>
  <dcterms:created xsi:type="dcterms:W3CDTF">2016-03-07T18:55:00Z</dcterms:created>
  <dcterms:modified xsi:type="dcterms:W3CDTF">2016-03-09T07:52:00Z</dcterms:modified>
</cp:coreProperties>
</file>